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06" w:rsidRPr="00E87406" w:rsidRDefault="00E87406" w:rsidP="00E87406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E87406">
        <w:rPr>
          <w:rFonts w:ascii="微软雅黑" w:eastAsia="微软雅黑" w:hAnsi="微软雅黑" w:cs="宋体" w:hint="eastAsia"/>
          <w:b/>
          <w:bCs/>
          <w:color w:val="FF6500"/>
          <w:kern w:val="0"/>
          <w:sz w:val="24"/>
          <w:szCs w:val="24"/>
        </w:rPr>
        <w:t>学生社团简介</w:t>
      </w:r>
    </w:p>
    <w:p w:rsidR="00E87406" w:rsidRPr="00E87406" w:rsidRDefault="00E87406" w:rsidP="00E87406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E87406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    我校学生社团为校级社团和院级社团，实行二级管理，其中校级社团20个，院级社团66个，共计86个，人数为3285人。</w:t>
      </w:r>
      <w:r w:rsidRPr="00E87406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br/>
        <w:t>    目前现有校级社团共有20个，包括学术科技、志愿服务、体育健身、社会科学、理论学习、文艺等六大类，具体名单如下：</w:t>
      </w:r>
    </w:p>
    <w:tbl>
      <w:tblPr>
        <w:tblW w:w="40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3380"/>
        <w:gridCol w:w="1712"/>
      </w:tblGrid>
      <w:tr w:rsidR="00E87406" w:rsidRPr="00E87406" w:rsidTr="00E87406">
        <w:trPr>
          <w:trHeight w:val="300"/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社团名称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负责人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学术科技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大学生科技协会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刘畅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学术科技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网络协会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王振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学术科技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音响组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王玉钰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志愿服务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SIFE团队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张宇姣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志愿服务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搏宇协会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李文军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志愿服务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青年志愿者协会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王宝华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文艺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大学生艺术团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鲍迪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文艺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广播台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姜昕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文艺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E时光工作室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左红霞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社会科学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大学生通讯社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郭聪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社会科学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党委宣传部学生记者团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田宏伟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社会科学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创业实践协会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聂武刚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社会科学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学生职业发展协会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李若江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社会科学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风潮就业发展协会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张树萍</w:t>
            </w:r>
            <w:proofErr w:type="gramEnd"/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社会科学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大学生科技协会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刘畅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体育健身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台球社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韩冰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体育健身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交谊舞协会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解廷瑜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理论学习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红十字会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梁问乐</w:t>
            </w:r>
            <w:proofErr w:type="gramEnd"/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理论学习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大学生科学发展理论观研究会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宫贺</w:t>
            </w:r>
            <w:proofErr w:type="gramEnd"/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理论学习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大学生国防协会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石宝强</w:t>
            </w:r>
          </w:p>
        </w:tc>
      </w:tr>
    </w:tbl>
    <w:p w:rsidR="00E87406" w:rsidRPr="00E87406" w:rsidRDefault="00E87406" w:rsidP="00E87406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E87406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院级社团包括：</w:t>
      </w:r>
    </w:p>
    <w:tbl>
      <w:tblPr>
        <w:tblW w:w="47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2409"/>
        <w:gridCol w:w="3956"/>
      </w:tblGrid>
      <w:tr w:rsidR="00E87406" w:rsidRPr="00E87406" w:rsidTr="00E87406">
        <w:trPr>
          <w:trHeight w:val="285"/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406" w:rsidRPr="00E87406" w:rsidRDefault="00E87406" w:rsidP="00E8740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院系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机械工程学院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青空文学社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机械工程学院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新希望农村发展促进会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机械工程学院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英语爱好者协会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机械工程学院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大学生</w:t>
            </w:r>
            <w:proofErr w:type="gramStart"/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荐职促业</w:t>
            </w:r>
            <w:proofErr w:type="gramEnd"/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协会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机械工程学院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自行车协会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机械工程学院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魔术爱好者协会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机械工程学院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国学社（河西）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机械工程学院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IDEA精英汇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机械工程学院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e想美工坊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机械工程学院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轮滑社（河西）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机械工程学院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心旅小</w:t>
            </w:r>
            <w:proofErr w:type="gramStart"/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栈</w:t>
            </w:r>
            <w:proofErr w:type="gramEnd"/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心理社团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电子信息与自动化学院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就业服务协会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电子信息与自动化学院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电信学院科研会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电子信息与自动化学院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电信科协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电子信息与自动化学院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电信学院青年志愿者协会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电子信息与自动化学院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尚</w:t>
            </w:r>
            <w:proofErr w:type="gramStart"/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行实践</w:t>
            </w:r>
            <w:proofErr w:type="gramEnd"/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协会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材料科学与化学工程学院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“原野之风”绿色环保协会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材料科学与化学工程学院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国学社（泰达）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材料科学与化学工程学院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艺术爱好者联盟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材料科学与化学工程学院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思</w:t>
            </w:r>
            <w:proofErr w:type="gramStart"/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源协会</w:t>
            </w:r>
            <w:proofErr w:type="gramEnd"/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生物工程学院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英语角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生物工程学院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简途</w:t>
            </w:r>
            <w:proofErr w:type="gramEnd"/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生物工程学院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爱心社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海洋科学与工程学院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马列青年学社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海洋科学与工程学院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环境保护协会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海洋科学与工程学院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英语爱好者协会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海洋科学与工程学院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博学社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海洋科学与工程学院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市场营销协会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海洋科学与工程学院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羽毛球协会（泰达）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包装与印刷工程学院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包印学院</w:t>
            </w:r>
            <w:proofErr w:type="gramEnd"/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科技协会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包装与印刷工程学院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馨宁社</w:t>
            </w:r>
            <w:proofErr w:type="gramEnd"/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包装与印刷工程学院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新闻汇编中心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包装与印刷工程学院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8090</w:t>
            </w:r>
            <w:proofErr w:type="gramStart"/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动漫社</w:t>
            </w:r>
            <w:proofErr w:type="gramEnd"/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包装与印刷工程学院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羽毛球协会（河西）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包装与印刷工程学院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包印学院</w:t>
            </w:r>
            <w:proofErr w:type="gramEnd"/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职业发展协会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包装与印刷工程学院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武道联盟（河西）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国际经济与贸易协会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红叶文学社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公共事业管理协会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经济与管理院物流工程（物流管理）协会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党的理论研究会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经管学院志愿者协会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理财</w:t>
            </w:r>
            <w:proofErr w:type="gramStart"/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我佳协会</w:t>
            </w:r>
            <w:proofErr w:type="gramEnd"/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信管协会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人文学社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林木森话剧社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人力资源管理协会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推理益智联盟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49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武道联盟（泰达）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法政学院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大学生延安精神研究会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法政学院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法政学院记者站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法政学院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法律志愿者协会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法政学院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梦栖协会</w:t>
            </w:r>
            <w:proofErr w:type="gramEnd"/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计算机科学与信息工程学院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计算机学院兴趣协会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静水瑜伽社（泰达）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轮滑社（泰达）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新54棋牌社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外语俱乐部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樱之韵日语爱好者协会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食品工程与生物技术学院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青空文学社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国际学院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网球社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国际学院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书法协会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国际学院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生涯规划.知行社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国际学院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国际之声英语社团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国际学院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静水瑜伽社（河西）</w:t>
            </w:r>
          </w:p>
        </w:tc>
      </w:tr>
      <w:tr w:rsidR="00E87406" w:rsidRPr="00E87406" w:rsidTr="00E87406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留学生学院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06" w:rsidRPr="00E87406" w:rsidRDefault="00E87406" w:rsidP="00E87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874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艺馨社</w:t>
            </w:r>
            <w:proofErr w:type="gramEnd"/>
          </w:p>
        </w:tc>
      </w:tr>
    </w:tbl>
    <w:p w:rsidR="002222FE" w:rsidRDefault="002222FE">
      <w:bookmarkStart w:id="0" w:name="_GoBack"/>
      <w:bookmarkEnd w:id="0"/>
    </w:p>
    <w:sectPr w:rsidR="00222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06"/>
    <w:rsid w:val="002222FE"/>
    <w:rsid w:val="00E8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4ABAF-E525-4D76-81E4-68690C8F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4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87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甘蔗棍</dc:creator>
  <cp:keywords/>
  <dc:description/>
  <cp:lastModifiedBy>甘蔗棍</cp:lastModifiedBy>
  <cp:revision>1</cp:revision>
  <dcterms:created xsi:type="dcterms:W3CDTF">2018-01-08T07:16:00Z</dcterms:created>
  <dcterms:modified xsi:type="dcterms:W3CDTF">2018-01-08T07:17:00Z</dcterms:modified>
</cp:coreProperties>
</file>